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D9D77D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B609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D6E2BB3" w:rsidR="00E854B6" w:rsidRPr="004A349B" w:rsidRDefault="004A349B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A349B">
        <w:rPr>
          <w:rFonts w:ascii="Times New Roman" w:hAnsi="Times New Roman" w:cs="Times New Roman"/>
          <w:color w:val="212529"/>
          <w:sz w:val="40"/>
          <w:szCs w:val="40"/>
          <w:shd w:val="clear" w:color="auto" w:fill="FFFFFF"/>
        </w:rPr>
        <w:t>U kalipahakan a mipadang tu tamdaw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76DF2A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Na ira kiya matu’asay micekeruh tu karireng, sinipateli tu cacay a pawti nu belac. Cekeruh han nira babakian ku karireng a marueru, i matini mamelaw nira ci Kulas a mitaelib i tepar nira, pasuwal hantu “wawaaw padange ci baki a micekeruh tina karireng a milawit tina sacakatan, dengay haw?” lingaling satu ci Kulas a paca’ub “naway, a katangasaantu ku tuki nu maku, awaay ku tuki nu maku a mipadang i tisuwa satu.” aru’ satu kira babakiyan a mitala tu mipadangay i ciraan.</w:t>
      </w:r>
    </w:p>
    <w:p w14:paraId="4A5C3668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Caay ketenes, ira aca kiya micudaday ci Sera han ku ngangan, makamelaw tira babakiyan suwal satu“bakiyaw mangalay haw a padangan nu maku a micekeruh tina karireng a micakat satu?” paca’ub satu kira babakiyan “ay: hay kapah! satu, pacayi’ han tu ci Sera a papipadang a misakilemel a micekeruh a tatusa, sulinay macukeruhtu nu heni kira karireng a takudul.” Hacuwa hakiya kataletay a misakilemel ku heni.</w:t>
      </w:r>
    </w:p>
    <w:p w14:paraId="4EA02034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 xml:space="preserve">Napahanhan satu namicudad, mabekac ci Kulas a mikilim i ci Seraan, pasuwalsa ci Seraan “napapipadang kira babakian i takuwan, nika caay kangalay kaku a midemak tu matiniay, u awaayay ku nipamaan a demak satu!” paliyaw han ni Sera a paca’ub “caay ka’ulah kaku a midemak tu </w:t>
      </w: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matiniay awaayay ku nipamaan a demak ku maan!”</w:t>
      </w:r>
    </w:p>
    <w:p w14:paraId="70003E5C" w14:textId="77777777" w:rsidR="004A349B" w:rsidRPr="004A349B" w:rsidRDefault="004A349B" w:rsidP="004A349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4A349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Caay kamasamasa ku nisimsim ni Kulas a pasuwal saca tu “Nika, kiya mipadang kisu i tiya bakian sananay? Ira ku nipabeli nira baki i tisuwan tu pida haw?”  tawa satu ci Sera a paca’ub “patelac kisu, awaay ku ni paini nira tu pida i takuwan, pasuwalaw nu maku kisu, mipadang kaku tira bakiyan, nanu dabak tangasa i matini lipaha:k ku balucu’ nu maku, i niyan ku nika’alaan nu maku hantu!”  ita u misatamdaway akaa kangalaytu aw, maan ku nipabeli i titaan. A caay kalipahak ku nisimsim , a caay kakapah ku nika’urip tiya remiadan, sisa kahinapadang, tu anu liraku papadangan, kay kapah ku nika’urip, adihay ku cabay atu miteparay i tisuwan, sakiyari kira nipatudung nina suwal tu sakalatamdaw atu sakacaay katarahad ku waway nu nimanima a hayi saan a mipadang tu mamelaway nira atu malitemuhay a demakan sakiyari kira nipatinaku’ nira patatudungay tina sasuwalen.</w:t>
      </w:r>
    </w:p>
    <w:p w14:paraId="6498EE87" w14:textId="77777777" w:rsidR="0079685C" w:rsidRDefault="0079685C" w:rsidP="004A349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44D2909F" w14:textId="77777777" w:rsidR="004A349B" w:rsidRDefault="004A349B" w:rsidP="004A349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55B3DB08" w14:textId="77777777" w:rsidR="004A349B" w:rsidRDefault="004A349B" w:rsidP="004A349B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5D02F668" w:rsidR="004A349B" w:rsidRPr="004A349B" w:rsidRDefault="004A349B">
      <w:pPr>
        <w:rPr>
          <w:rFonts w:ascii="Times New Roman" w:eastAsia="標楷體" w:hAnsi="Times New Roman" w:cs="Times New Roman"/>
          <w:lang w:val="nl-NL"/>
        </w:rPr>
        <w:sectPr w:rsidR="004A349B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B108A9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B609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3EC15A2" w:rsidR="00BB119C" w:rsidRPr="00BB119C" w:rsidRDefault="004A34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34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助人為快樂之本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B16A5E" w:rsidR="00983F62" w:rsidRPr="00A850A5" w:rsidRDefault="004A349B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4A34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老人推著小車，請求Kulas幫忙把車子推上山坡，但Kulas因為趕時間拒絕了。後來，小學生Sera願意幫忙，兩人共同努力將車子推上了山坡。放學後，Kulas對Sera表示，他不願幫忙做沒有回報的事情，Sera則回答雖然老人沒有給錢，但幫忙讓她心裡感到快樂，這就是她得到的回報。這個故事強調了無私幫助的價值和內心的滿足感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0915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14</cp:revision>
  <dcterms:created xsi:type="dcterms:W3CDTF">2026-05-06T08:05:00Z</dcterms:created>
  <dcterms:modified xsi:type="dcterms:W3CDTF">2026-06-26T07:08:00Z</dcterms:modified>
</cp:coreProperties>
</file>